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65" w:rsidRPr="005E6C65" w:rsidRDefault="005E6C65" w:rsidP="00A81E4C">
      <w:pPr>
        <w:jc w:val="center"/>
        <w:rPr>
          <w:b/>
        </w:rPr>
      </w:pPr>
      <w:bookmarkStart w:id="0" w:name="_GoBack"/>
      <w:bookmarkEnd w:id="0"/>
      <w:r>
        <w:rPr>
          <w:b/>
        </w:rPr>
        <w:t>ПЛАН РАБОТЫ</w:t>
      </w:r>
      <w:r>
        <w:rPr>
          <w:b/>
        </w:rPr>
        <w:br/>
        <w:t xml:space="preserve">Общественного совета УФНС России по Республике Марий Эл </w:t>
      </w:r>
      <w:r>
        <w:rPr>
          <w:b/>
        </w:rPr>
        <w:br/>
        <w:t>на 2020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A6925" w:rsidTr="00AA6925">
        <w:tc>
          <w:tcPr>
            <w:tcW w:w="9570" w:type="dxa"/>
          </w:tcPr>
          <w:p w:rsidR="00AA6925" w:rsidRPr="00CB5358" w:rsidRDefault="00AA6925" w:rsidP="00DA198F">
            <w:pPr>
              <w:jc w:val="both"/>
              <w:rPr>
                <w:b/>
              </w:rPr>
            </w:pPr>
            <w:r w:rsidRPr="00CB5358">
              <w:rPr>
                <w:b/>
                <w:u w:val="single"/>
                <w:lang w:val="en-US"/>
              </w:rPr>
              <w:t xml:space="preserve">I </w:t>
            </w:r>
            <w:r w:rsidRPr="00CB5358">
              <w:rPr>
                <w:b/>
                <w:u w:val="single"/>
              </w:rPr>
              <w:t>квартал</w:t>
            </w:r>
          </w:p>
        </w:tc>
      </w:tr>
      <w:tr w:rsidR="00AA6925" w:rsidTr="00AA6925">
        <w:tc>
          <w:tcPr>
            <w:tcW w:w="9570" w:type="dxa"/>
          </w:tcPr>
          <w:p w:rsidR="00AA6925" w:rsidRDefault="00AA6925" w:rsidP="00AA6925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spacing w:after="120"/>
              <w:ind w:left="0" w:firstLine="709"/>
              <w:contextualSpacing w:val="0"/>
              <w:jc w:val="both"/>
            </w:pPr>
            <w:r w:rsidRPr="007651FC">
              <w:t xml:space="preserve">Итоги деятельности </w:t>
            </w:r>
            <w:r w:rsidR="000C2F43">
              <w:t xml:space="preserve">УФНС России по Республике Марий Эл (Далее  - </w:t>
            </w:r>
            <w:r w:rsidRPr="007651FC">
              <w:t>Управлени</w:t>
            </w:r>
            <w:r w:rsidR="000C2F43">
              <w:t>е)</w:t>
            </w:r>
            <w:r w:rsidRPr="007651FC">
              <w:t xml:space="preserve"> за 2019 год.</w:t>
            </w:r>
          </w:p>
          <w:p w:rsidR="00AA6925" w:rsidRDefault="000C2F43" w:rsidP="00AA6925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spacing w:after="120"/>
              <w:ind w:left="0" w:firstLine="709"/>
              <w:contextualSpacing w:val="0"/>
              <w:jc w:val="both"/>
            </w:pPr>
            <w:r>
              <w:t>О результатах работы налоговых органов республики по обеспечению процедур банкротства по итогам 2019 года</w:t>
            </w:r>
            <w:r w:rsidR="00AA6925">
              <w:t>.</w:t>
            </w:r>
          </w:p>
          <w:p w:rsidR="000C2F43" w:rsidRDefault="000C2F43" w:rsidP="00AA6925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spacing w:after="120"/>
              <w:ind w:left="0" w:firstLine="709"/>
              <w:contextualSpacing w:val="0"/>
              <w:jc w:val="both"/>
            </w:pPr>
            <w:r>
              <w:t xml:space="preserve">О текущих изменениях законодательства Российской Федерации в части уплаты налогов и сборов, а также страховых взносов </w:t>
            </w:r>
          </w:p>
          <w:p w:rsidR="00AA6925" w:rsidRDefault="00AA6925" w:rsidP="000C2F43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spacing w:after="120"/>
              <w:ind w:left="0" w:firstLine="709"/>
              <w:contextualSpacing w:val="0"/>
              <w:jc w:val="both"/>
            </w:pPr>
            <w:r>
              <w:t xml:space="preserve">Подведение итогов деятельности Общественного совета при Управлении (далее – Общественный совет) за 2017-2019 гг. Обсуждение кандидатов для включения в состав нового Общественного Совета. </w:t>
            </w:r>
          </w:p>
        </w:tc>
      </w:tr>
      <w:tr w:rsidR="00AA6925" w:rsidTr="00AA6925">
        <w:tc>
          <w:tcPr>
            <w:tcW w:w="9570" w:type="dxa"/>
          </w:tcPr>
          <w:p w:rsidR="00AA6925" w:rsidRPr="00CB5358" w:rsidRDefault="00AA6925" w:rsidP="00DA198F">
            <w:pPr>
              <w:jc w:val="both"/>
              <w:rPr>
                <w:b/>
              </w:rPr>
            </w:pPr>
            <w:r w:rsidRPr="00CB5358">
              <w:rPr>
                <w:b/>
                <w:u w:val="single"/>
                <w:lang w:val="en-US"/>
              </w:rPr>
              <w:t xml:space="preserve">II </w:t>
            </w:r>
            <w:r w:rsidRPr="00CB5358">
              <w:rPr>
                <w:b/>
                <w:u w:val="single"/>
              </w:rPr>
              <w:t>квартал</w:t>
            </w:r>
          </w:p>
        </w:tc>
      </w:tr>
      <w:tr w:rsidR="00AA6925" w:rsidTr="00AA6925">
        <w:tc>
          <w:tcPr>
            <w:tcW w:w="9570" w:type="dxa"/>
          </w:tcPr>
          <w:p w:rsidR="00AA6925" w:rsidRDefault="00AA6925" w:rsidP="00AA6925">
            <w:pPr>
              <w:pStyle w:val="a4"/>
              <w:numPr>
                <w:ilvl w:val="0"/>
                <w:numId w:val="3"/>
              </w:numPr>
              <w:tabs>
                <w:tab w:val="left" w:pos="1134"/>
              </w:tabs>
              <w:spacing w:after="120"/>
              <w:ind w:left="0" w:firstLine="709"/>
              <w:contextualSpacing w:val="0"/>
              <w:jc w:val="both"/>
            </w:pPr>
            <w:r>
              <w:t>Итоги деятельности Управления за I квартал 2020 года.</w:t>
            </w:r>
          </w:p>
          <w:p w:rsidR="00AA6925" w:rsidRDefault="000C2F43" w:rsidP="00AA6925">
            <w:pPr>
              <w:pStyle w:val="a4"/>
              <w:numPr>
                <w:ilvl w:val="0"/>
                <w:numId w:val="3"/>
              </w:numPr>
              <w:tabs>
                <w:tab w:val="left" w:pos="1134"/>
              </w:tabs>
              <w:spacing w:after="120"/>
              <w:ind w:left="0" w:firstLine="709"/>
              <w:contextualSpacing w:val="0"/>
              <w:jc w:val="both"/>
            </w:pPr>
            <w:r>
              <w:t>Досудебное и судебное урегулирование налоговых споров</w:t>
            </w:r>
            <w:r w:rsidR="00AA6925">
              <w:t>.</w:t>
            </w:r>
          </w:p>
          <w:p w:rsidR="00AA6925" w:rsidRDefault="000C2F43" w:rsidP="00AA6925">
            <w:pPr>
              <w:pStyle w:val="a4"/>
              <w:numPr>
                <w:ilvl w:val="0"/>
                <w:numId w:val="3"/>
              </w:numPr>
              <w:tabs>
                <w:tab w:val="left" w:pos="1134"/>
              </w:tabs>
              <w:spacing w:after="120"/>
              <w:ind w:left="0" w:firstLine="709"/>
              <w:contextualSpacing w:val="0"/>
              <w:jc w:val="both"/>
            </w:pPr>
            <w:r>
              <w:t>Администрирование имущественных налогов</w:t>
            </w:r>
            <w:r w:rsidR="00AA6925">
              <w:t>.</w:t>
            </w:r>
          </w:p>
          <w:p w:rsidR="00AA6925" w:rsidRDefault="00AA6925" w:rsidP="00AA6925">
            <w:pPr>
              <w:pStyle w:val="a4"/>
              <w:numPr>
                <w:ilvl w:val="0"/>
                <w:numId w:val="3"/>
              </w:numPr>
              <w:tabs>
                <w:tab w:val="left" w:pos="1134"/>
              </w:tabs>
              <w:spacing w:after="120"/>
              <w:ind w:left="0" w:firstLine="709"/>
              <w:contextualSpacing w:val="0"/>
              <w:jc w:val="both"/>
            </w:pPr>
            <w:r>
              <w:t>О плане работы Общественного совета на II полугодие 2020 года.</w:t>
            </w:r>
          </w:p>
        </w:tc>
      </w:tr>
      <w:tr w:rsidR="00AA6925" w:rsidTr="00AA6925">
        <w:tc>
          <w:tcPr>
            <w:tcW w:w="9570" w:type="dxa"/>
          </w:tcPr>
          <w:p w:rsidR="00AA6925" w:rsidRPr="00CB5358" w:rsidRDefault="00AA6925" w:rsidP="00DA198F">
            <w:pPr>
              <w:jc w:val="both"/>
              <w:rPr>
                <w:b/>
              </w:rPr>
            </w:pPr>
            <w:r w:rsidRPr="00CB5358">
              <w:rPr>
                <w:b/>
                <w:u w:val="single"/>
                <w:lang w:val="en-US"/>
              </w:rPr>
              <w:t xml:space="preserve">III </w:t>
            </w:r>
            <w:r w:rsidRPr="00CB5358">
              <w:rPr>
                <w:b/>
                <w:u w:val="single"/>
              </w:rPr>
              <w:t>квартал</w:t>
            </w:r>
          </w:p>
        </w:tc>
      </w:tr>
      <w:tr w:rsidR="00AA6925" w:rsidTr="00AA6925">
        <w:tc>
          <w:tcPr>
            <w:tcW w:w="9570" w:type="dxa"/>
          </w:tcPr>
          <w:p w:rsidR="00AA6925" w:rsidRDefault="00AA6925" w:rsidP="00AA6925">
            <w:pPr>
              <w:pStyle w:val="a4"/>
              <w:numPr>
                <w:ilvl w:val="0"/>
                <w:numId w:val="4"/>
              </w:numPr>
              <w:ind w:left="993"/>
              <w:jc w:val="both"/>
            </w:pPr>
            <w:r>
              <w:t>Итоги деятельности Управления за I</w:t>
            </w:r>
            <w:r w:rsidRPr="00AA6925">
              <w:rPr>
                <w:lang w:val="en-US"/>
              </w:rPr>
              <w:t>I</w:t>
            </w:r>
            <w:r>
              <w:t xml:space="preserve"> квартал 2020 года.</w:t>
            </w:r>
          </w:p>
          <w:p w:rsidR="00AA6925" w:rsidRDefault="00AA6925" w:rsidP="00AA6925">
            <w:pPr>
              <w:pStyle w:val="a4"/>
              <w:numPr>
                <w:ilvl w:val="0"/>
                <w:numId w:val="4"/>
              </w:numPr>
              <w:ind w:left="993"/>
              <w:jc w:val="both"/>
            </w:pPr>
            <w:r>
              <w:t>О порядке получения отсрочки (рассрочки) по уплате налогов и страховых взносов в соответствии с Приказом ФНС России от 16.12.2016 № ММВ-7-8/683@.</w:t>
            </w:r>
          </w:p>
          <w:p w:rsidR="00AA6925" w:rsidRDefault="000C2F43" w:rsidP="00AA6925">
            <w:pPr>
              <w:pStyle w:val="a4"/>
              <w:numPr>
                <w:ilvl w:val="0"/>
                <w:numId w:val="4"/>
              </w:numPr>
              <w:ind w:left="993"/>
              <w:jc w:val="both"/>
            </w:pPr>
            <w:r>
              <w:t xml:space="preserve">Основные нарушения, выявляемые в </w:t>
            </w:r>
            <w:r w:rsidR="00AA6925">
              <w:t xml:space="preserve">ходе камеральных </w:t>
            </w:r>
            <w:r>
              <w:t xml:space="preserve">и выездных </w:t>
            </w:r>
            <w:r w:rsidR="00AA6925">
              <w:t>налоговых проверок</w:t>
            </w:r>
          </w:p>
          <w:p w:rsidR="000C2F43" w:rsidRDefault="000C2F43" w:rsidP="00CB5358">
            <w:pPr>
              <w:pStyle w:val="a4"/>
              <w:numPr>
                <w:ilvl w:val="0"/>
                <w:numId w:val="4"/>
              </w:numPr>
              <w:ind w:left="993"/>
              <w:jc w:val="both"/>
            </w:pPr>
            <w:r>
              <w:t xml:space="preserve">Обзор наиболее </w:t>
            </w:r>
            <w:proofErr w:type="gramStart"/>
            <w:r>
              <w:t>популярных</w:t>
            </w:r>
            <w:proofErr w:type="gramEnd"/>
            <w:r>
              <w:t xml:space="preserve"> онлайн-сервисов, доступных на официальном сайте ФНС России.</w:t>
            </w:r>
          </w:p>
          <w:p w:rsidR="00AA6925" w:rsidRDefault="00AA6925" w:rsidP="00CB5358">
            <w:pPr>
              <w:pStyle w:val="a4"/>
              <w:numPr>
                <w:ilvl w:val="0"/>
                <w:numId w:val="4"/>
              </w:numPr>
              <w:ind w:left="993"/>
              <w:jc w:val="both"/>
            </w:pPr>
            <w:r>
              <w:t xml:space="preserve">Итоги декларационной кампании по налогу на доходы физических лиц </w:t>
            </w:r>
          </w:p>
        </w:tc>
      </w:tr>
      <w:tr w:rsidR="00AA6925" w:rsidTr="00AA6925">
        <w:tc>
          <w:tcPr>
            <w:tcW w:w="9570" w:type="dxa"/>
          </w:tcPr>
          <w:p w:rsidR="00AA6925" w:rsidRPr="00CB5358" w:rsidRDefault="00AA6925" w:rsidP="00AA6925">
            <w:pPr>
              <w:jc w:val="both"/>
              <w:rPr>
                <w:b/>
              </w:rPr>
            </w:pPr>
            <w:r w:rsidRPr="00CB5358">
              <w:rPr>
                <w:b/>
                <w:u w:val="single"/>
                <w:lang w:val="en-US"/>
              </w:rPr>
              <w:t xml:space="preserve">IV </w:t>
            </w:r>
            <w:r w:rsidRPr="00CB5358">
              <w:rPr>
                <w:b/>
                <w:u w:val="single"/>
              </w:rPr>
              <w:t>квартал</w:t>
            </w:r>
          </w:p>
        </w:tc>
      </w:tr>
      <w:tr w:rsidR="00AA6925" w:rsidTr="00AA6925">
        <w:tc>
          <w:tcPr>
            <w:tcW w:w="9570" w:type="dxa"/>
          </w:tcPr>
          <w:p w:rsidR="00AA6925" w:rsidRDefault="00AA6925" w:rsidP="00BC65D8">
            <w:pPr>
              <w:pStyle w:val="a4"/>
              <w:numPr>
                <w:ilvl w:val="0"/>
                <w:numId w:val="5"/>
              </w:numPr>
              <w:jc w:val="both"/>
            </w:pPr>
            <w:r>
              <w:t>Итоги деятельности Управления за I</w:t>
            </w:r>
            <w:r w:rsidRPr="00BC65D8">
              <w:rPr>
                <w:lang w:val="en-US"/>
              </w:rPr>
              <w:t>II</w:t>
            </w:r>
            <w:r>
              <w:t xml:space="preserve"> квартал 2020 года.</w:t>
            </w:r>
          </w:p>
          <w:p w:rsidR="000C2F43" w:rsidRPr="00BC65D8" w:rsidRDefault="000C2F43" w:rsidP="000C2F43">
            <w:pPr>
              <w:pStyle w:val="a4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>
              <w:rPr>
                <w:color w:val="000000"/>
                <w:szCs w:val="20"/>
              </w:rPr>
              <w:t xml:space="preserve">Итоги работы Управления за 9 месяцев </w:t>
            </w:r>
            <w:r w:rsidRPr="00BC65D8">
              <w:rPr>
                <w:color w:val="000000"/>
              </w:rPr>
              <w:t>2020 года в час</w:t>
            </w:r>
            <w:r>
              <w:rPr>
                <w:color w:val="000000"/>
              </w:rPr>
              <w:t>ти урегулирования задолженности</w:t>
            </w:r>
            <w:r w:rsidRPr="00BC65D8">
              <w:rPr>
                <w:color w:val="000000"/>
              </w:rPr>
              <w:t>.</w:t>
            </w:r>
          </w:p>
          <w:p w:rsidR="000C2F43" w:rsidRDefault="000C2F43" w:rsidP="00BC65D8">
            <w:pPr>
              <w:pStyle w:val="a4"/>
              <w:numPr>
                <w:ilvl w:val="0"/>
                <w:numId w:val="5"/>
              </w:num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О мерах, принимаемых налоговыми органами республики по противодействию коррупционным правонарушениям. </w:t>
            </w:r>
          </w:p>
          <w:p w:rsidR="00AA6925" w:rsidRDefault="000C2F43" w:rsidP="000C2F43">
            <w:pPr>
              <w:pStyle w:val="a4"/>
              <w:numPr>
                <w:ilvl w:val="0"/>
                <w:numId w:val="5"/>
              </w:numPr>
              <w:jc w:val="both"/>
            </w:pPr>
            <w:r>
              <w:rPr>
                <w:color w:val="000000"/>
                <w:szCs w:val="20"/>
              </w:rPr>
              <w:t xml:space="preserve">О плане работы Общественного совета на 2021 год. </w:t>
            </w:r>
          </w:p>
        </w:tc>
      </w:tr>
    </w:tbl>
    <w:p w:rsidR="00A66C98" w:rsidRDefault="00A66C98" w:rsidP="00CB5358">
      <w:pPr>
        <w:ind w:firstLine="709"/>
        <w:jc w:val="both"/>
      </w:pPr>
    </w:p>
    <w:sectPr w:rsidR="00A66C98" w:rsidSect="00A81E4C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239"/>
    <w:multiLevelType w:val="hybridMultilevel"/>
    <w:tmpl w:val="D4B848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DD5EBE"/>
    <w:multiLevelType w:val="hybridMultilevel"/>
    <w:tmpl w:val="4D923A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C855E7D"/>
    <w:multiLevelType w:val="hybridMultilevel"/>
    <w:tmpl w:val="5A7015A4"/>
    <w:lvl w:ilvl="0" w:tplc="CACA3D86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1F2D33"/>
    <w:multiLevelType w:val="hybridMultilevel"/>
    <w:tmpl w:val="7D0A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152F3"/>
    <w:multiLevelType w:val="hybridMultilevel"/>
    <w:tmpl w:val="4D923A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4C"/>
    <w:rsid w:val="00015FF1"/>
    <w:rsid w:val="000930AA"/>
    <w:rsid w:val="000A0615"/>
    <w:rsid w:val="000C2F43"/>
    <w:rsid w:val="002D325B"/>
    <w:rsid w:val="00371690"/>
    <w:rsid w:val="003D223D"/>
    <w:rsid w:val="003D53C3"/>
    <w:rsid w:val="003E4BF0"/>
    <w:rsid w:val="004B0E1D"/>
    <w:rsid w:val="004B45AD"/>
    <w:rsid w:val="00551C2A"/>
    <w:rsid w:val="005E6C65"/>
    <w:rsid w:val="006306E4"/>
    <w:rsid w:val="007651FC"/>
    <w:rsid w:val="0082562C"/>
    <w:rsid w:val="00825788"/>
    <w:rsid w:val="00A66C98"/>
    <w:rsid w:val="00A81E4C"/>
    <w:rsid w:val="00AA6925"/>
    <w:rsid w:val="00BC65D8"/>
    <w:rsid w:val="00C0525D"/>
    <w:rsid w:val="00CB5358"/>
    <w:rsid w:val="00D803BA"/>
    <w:rsid w:val="00DA198F"/>
    <w:rsid w:val="00E45604"/>
    <w:rsid w:val="00E96600"/>
    <w:rsid w:val="00EA00A9"/>
    <w:rsid w:val="00EB6A02"/>
    <w:rsid w:val="00F2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525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651FC"/>
    <w:pPr>
      <w:ind w:left="720"/>
      <w:contextualSpacing/>
    </w:pPr>
  </w:style>
  <w:style w:type="table" w:styleId="a5">
    <w:name w:val="Table Grid"/>
    <w:basedOn w:val="a1"/>
    <w:rsid w:val="00AA6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525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651FC"/>
    <w:pPr>
      <w:ind w:left="720"/>
      <w:contextualSpacing/>
    </w:pPr>
  </w:style>
  <w:style w:type="table" w:styleId="a5">
    <w:name w:val="Table Grid"/>
    <w:basedOn w:val="a1"/>
    <w:rsid w:val="00AA6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рекомендаций</vt:lpstr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рекомендаций</dc:title>
  <dc:creator>Admin</dc:creator>
  <cp:lastModifiedBy>Михеева Надежда Александровна</cp:lastModifiedBy>
  <cp:revision>3</cp:revision>
  <cp:lastPrinted>2019-12-18T05:31:00Z</cp:lastPrinted>
  <dcterms:created xsi:type="dcterms:W3CDTF">2020-03-04T12:28:00Z</dcterms:created>
  <dcterms:modified xsi:type="dcterms:W3CDTF">2020-03-18T06:08:00Z</dcterms:modified>
</cp:coreProperties>
</file>